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85E4" w14:textId="77777777" w:rsidR="005B5BDB" w:rsidRPr="000C3E1A" w:rsidRDefault="005B5BDB" w:rsidP="005B5BDB">
      <w:pPr>
        <w:rPr>
          <w:rFonts w:ascii="Arimo" w:hAnsi="Arimo" w:cs="Arimo"/>
          <w:b/>
          <w:szCs w:val="22"/>
          <w:u w:val="single"/>
        </w:rPr>
      </w:pPr>
      <w:r w:rsidRPr="000C3E1A">
        <w:rPr>
          <w:rFonts w:ascii="Arimo" w:hAnsi="Arimo" w:cs="Arimo"/>
          <w:b/>
          <w:szCs w:val="22"/>
          <w:u w:val="single"/>
        </w:rPr>
        <w:t>JOB DETAILS:</w:t>
      </w:r>
    </w:p>
    <w:p w14:paraId="59C55CA2" w14:textId="77777777" w:rsidR="005B5BDB" w:rsidRPr="00FA25AA" w:rsidRDefault="005B5BDB" w:rsidP="005B5BDB">
      <w:pPr>
        <w:tabs>
          <w:tab w:val="left" w:pos="3495"/>
        </w:tabs>
        <w:rPr>
          <w:rFonts w:ascii="Arimo" w:hAnsi="Arimo" w:cs="Arimo"/>
          <w:b/>
          <w:sz w:val="22"/>
          <w:szCs w:val="22"/>
          <w:u w:val="single"/>
        </w:rPr>
      </w:pPr>
    </w:p>
    <w:tbl>
      <w:tblPr>
        <w:tblW w:w="13608" w:type="dxa"/>
        <w:tblLook w:val="04A0" w:firstRow="1" w:lastRow="0" w:firstColumn="1" w:lastColumn="0" w:noHBand="0" w:noVBand="1"/>
      </w:tblPr>
      <w:tblGrid>
        <w:gridCol w:w="3874"/>
        <w:gridCol w:w="3497"/>
        <w:gridCol w:w="6237"/>
      </w:tblGrid>
      <w:tr w:rsidR="005B5BDB" w:rsidRPr="005A3509" w14:paraId="19C1CB49" w14:textId="77777777" w:rsidTr="005B5BDB">
        <w:tc>
          <w:tcPr>
            <w:tcW w:w="3874" w:type="dxa"/>
          </w:tcPr>
          <w:p w14:paraId="037FA6C5" w14:textId="77777777" w:rsidR="005B5BDB" w:rsidRDefault="005B5BDB" w:rsidP="002E1B1F">
            <w:pPr>
              <w:spacing w:line="276" w:lineRule="auto"/>
              <w:rPr>
                <w:rFonts w:ascii="Arimo" w:hAnsi="Arimo" w:cs="Arimo"/>
              </w:rPr>
            </w:pPr>
            <w:r w:rsidRPr="005A3509">
              <w:rPr>
                <w:rFonts w:ascii="Arimo" w:hAnsi="Arimo" w:cs="Arimo"/>
                <w:b/>
                <w:bCs/>
              </w:rPr>
              <w:t>Job Title:</w:t>
            </w:r>
            <w:r w:rsidRPr="005A3509">
              <w:rPr>
                <w:rFonts w:ascii="Arimo" w:hAnsi="Arimo" w:cs="Arimo"/>
              </w:rPr>
              <w:t xml:space="preserve"> </w:t>
            </w:r>
            <w:r>
              <w:rPr>
                <w:rFonts w:ascii="Arimo" w:hAnsi="Arimo" w:cs="Arimo"/>
              </w:rPr>
              <w:t>Consultant Psychiatrist</w:t>
            </w:r>
          </w:p>
          <w:p w14:paraId="532D86F7" w14:textId="77777777" w:rsidR="005B5BDB" w:rsidRPr="005A3509" w:rsidRDefault="005B5BDB" w:rsidP="002E1B1F">
            <w:pPr>
              <w:spacing w:line="276" w:lineRule="auto"/>
              <w:rPr>
                <w:rFonts w:ascii="Arimo" w:hAnsi="Arimo" w:cs="Arimo"/>
                <w:b/>
                <w:bCs/>
              </w:rPr>
            </w:pPr>
          </w:p>
        </w:tc>
        <w:tc>
          <w:tcPr>
            <w:tcW w:w="3497" w:type="dxa"/>
          </w:tcPr>
          <w:p w14:paraId="149FA2CD" w14:textId="051F55DA" w:rsidR="005B5BDB" w:rsidRDefault="005B5BDB" w:rsidP="002E1B1F">
            <w:pPr>
              <w:spacing w:line="276" w:lineRule="auto"/>
              <w:rPr>
                <w:rFonts w:ascii="Arimo" w:hAnsi="Arimo" w:cs="Arimo"/>
              </w:rPr>
            </w:pPr>
            <w:r w:rsidRPr="005A3509">
              <w:rPr>
                <w:rFonts w:ascii="Arimo" w:hAnsi="Arimo" w:cs="Arimo"/>
                <w:b/>
                <w:bCs/>
              </w:rPr>
              <w:t>Department:</w:t>
            </w:r>
            <w:r w:rsidRPr="005A3509">
              <w:rPr>
                <w:rFonts w:ascii="Arimo" w:hAnsi="Arimo" w:cs="Arimo"/>
                <w:b/>
                <w:bCs/>
              </w:rPr>
              <w:tab/>
            </w:r>
            <w:r w:rsidRPr="005A3509">
              <w:rPr>
                <w:rFonts w:ascii="Arimo" w:hAnsi="Arimo" w:cs="Arimo"/>
              </w:rPr>
              <w:t xml:space="preserve"> </w:t>
            </w:r>
            <w:r w:rsidR="00D845C8">
              <w:rPr>
                <w:rFonts w:ascii="Arimo" w:hAnsi="Arimo" w:cs="Arimo"/>
              </w:rPr>
              <w:t>Operations</w:t>
            </w:r>
          </w:p>
          <w:p w14:paraId="4B35499F" w14:textId="77777777" w:rsidR="005B5BDB" w:rsidRPr="005A3509" w:rsidRDefault="005B5BDB" w:rsidP="002E1B1F">
            <w:pPr>
              <w:spacing w:line="276" w:lineRule="auto"/>
              <w:rPr>
                <w:rFonts w:ascii="Arimo" w:hAnsi="Arimo" w:cs="Arimo"/>
                <w:b/>
                <w:bCs/>
              </w:rPr>
            </w:pPr>
          </w:p>
        </w:tc>
        <w:tc>
          <w:tcPr>
            <w:tcW w:w="6237" w:type="dxa"/>
          </w:tcPr>
          <w:p w14:paraId="5656269C" w14:textId="77777777" w:rsidR="005B5BDB" w:rsidRDefault="005B5BDB" w:rsidP="002E1B1F">
            <w:pPr>
              <w:spacing w:line="276" w:lineRule="auto"/>
              <w:rPr>
                <w:rFonts w:ascii="Arimo" w:hAnsi="Arimo" w:cs="Arimo"/>
                <w:b/>
                <w:bCs/>
              </w:rPr>
            </w:pPr>
            <w:r w:rsidRPr="005A3509">
              <w:rPr>
                <w:rFonts w:ascii="Arimo" w:hAnsi="Arimo" w:cs="Arimo"/>
                <w:b/>
                <w:bCs/>
              </w:rPr>
              <w:t xml:space="preserve">Location: </w:t>
            </w:r>
            <w:r w:rsidRPr="00232773">
              <w:rPr>
                <w:rFonts w:ascii="Arimo" w:hAnsi="Arimo" w:cs="Arimo"/>
              </w:rPr>
              <w:t>Various</w:t>
            </w:r>
          </w:p>
          <w:p w14:paraId="4214244F" w14:textId="77777777" w:rsidR="005B5BDB" w:rsidRPr="005A3509" w:rsidRDefault="005B5BDB" w:rsidP="002E1B1F">
            <w:pPr>
              <w:spacing w:line="276" w:lineRule="auto"/>
              <w:rPr>
                <w:rFonts w:ascii="Arimo" w:hAnsi="Arimo" w:cs="Arimo"/>
                <w:b/>
                <w:bCs/>
              </w:rPr>
            </w:pPr>
          </w:p>
        </w:tc>
      </w:tr>
      <w:tr w:rsidR="005B5BDB" w:rsidRPr="005A3509" w14:paraId="04FEADCF" w14:textId="77777777" w:rsidTr="005B5BDB">
        <w:tc>
          <w:tcPr>
            <w:tcW w:w="3874" w:type="dxa"/>
          </w:tcPr>
          <w:p w14:paraId="3AA0682A" w14:textId="77777777" w:rsidR="005B5BDB" w:rsidRDefault="005B5BDB" w:rsidP="002E1B1F">
            <w:pPr>
              <w:spacing w:line="276" w:lineRule="auto"/>
              <w:rPr>
                <w:rFonts w:ascii="Arimo" w:hAnsi="Arimo" w:cs="Arimo"/>
                <w:b/>
                <w:bCs/>
              </w:rPr>
            </w:pPr>
            <w:r w:rsidRPr="005A3509">
              <w:rPr>
                <w:rFonts w:ascii="Arimo" w:hAnsi="Arimo" w:cs="Arimo"/>
                <w:b/>
                <w:bCs/>
              </w:rPr>
              <w:t xml:space="preserve">Status: </w:t>
            </w:r>
            <w:r w:rsidRPr="00232773">
              <w:rPr>
                <w:rFonts w:ascii="Arimo" w:hAnsi="Arimo" w:cs="Arimo"/>
              </w:rPr>
              <w:t>As per contract</w:t>
            </w:r>
          </w:p>
          <w:p w14:paraId="36C8F963" w14:textId="77777777" w:rsidR="005B5BDB" w:rsidRPr="008F71AF" w:rsidRDefault="005B5BDB" w:rsidP="002E1B1F">
            <w:pPr>
              <w:spacing w:line="276" w:lineRule="auto"/>
              <w:rPr>
                <w:rFonts w:ascii="Arimo" w:hAnsi="Arimo" w:cs="Arimo"/>
                <w:bCs/>
              </w:rPr>
            </w:pPr>
          </w:p>
        </w:tc>
        <w:tc>
          <w:tcPr>
            <w:tcW w:w="3497" w:type="dxa"/>
          </w:tcPr>
          <w:p w14:paraId="5714148B" w14:textId="77777777" w:rsidR="005B5BDB" w:rsidRDefault="005B5BDB" w:rsidP="002E1B1F">
            <w:pPr>
              <w:spacing w:line="276" w:lineRule="auto"/>
              <w:rPr>
                <w:rFonts w:ascii="Arimo" w:hAnsi="Arimo" w:cs="Arimo"/>
                <w:b/>
                <w:bCs/>
              </w:rPr>
            </w:pPr>
            <w:r w:rsidRPr="005A3509">
              <w:rPr>
                <w:rFonts w:ascii="Arimo" w:hAnsi="Arimo" w:cs="Arimo"/>
                <w:b/>
                <w:bCs/>
              </w:rPr>
              <w:t xml:space="preserve">Hours: </w:t>
            </w:r>
            <w:r w:rsidRPr="00C22B7B">
              <w:rPr>
                <w:rFonts w:ascii="Arimo" w:hAnsi="Arimo" w:cs="Arimo"/>
              </w:rPr>
              <w:t>As per contract</w:t>
            </w:r>
          </w:p>
          <w:p w14:paraId="38650093" w14:textId="77777777" w:rsidR="005B5BDB" w:rsidRPr="005A3509" w:rsidRDefault="005B5BDB" w:rsidP="002E1B1F">
            <w:pPr>
              <w:spacing w:line="276" w:lineRule="auto"/>
              <w:rPr>
                <w:rFonts w:ascii="Arimo" w:hAnsi="Arimo" w:cs="Arimo"/>
                <w:b/>
                <w:bCs/>
              </w:rPr>
            </w:pPr>
            <w:r w:rsidRPr="005A3509">
              <w:rPr>
                <w:rFonts w:ascii="Arimo" w:hAnsi="Arimo" w:cs="Arimo"/>
                <w:b/>
                <w:bCs/>
              </w:rPr>
              <w:tab/>
            </w:r>
          </w:p>
        </w:tc>
        <w:tc>
          <w:tcPr>
            <w:tcW w:w="6237" w:type="dxa"/>
          </w:tcPr>
          <w:p w14:paraId="15D3C658" w14:textId="59B0319E" w:rsidR="005B5BDB" w:rsidRPr="00F473E9" w:rsidRDefault="005B5BDB" w:rsidP="00D845C8">
            <w:pPr>
              <w:tabs>
                <w:tab w:val="left" w:pos="1612"/>
              </w:tabs>
              <w:spacing w:line="276" w:lineRule="auto"/>
              <w:rPr>
                <w:rFonts w:ascii="Arimo" w:hAnsi="Arimo" w:cs="Arimo"/>
              </w:rPr>
            </w:pPr>
            <w:r w:rsidRPr="005A3509">
              <w:rPr>
                <w:rFonts w:ascii="Arimo" w:hAnsi="Arimo" w:cs="Arimo"/>
                <w:b/>
                <w:bCs/>
              </w:rPr>
              <w:t>Reporting to:</w:t>
            </w:r>
            <w:r w:rsidR="00D845C8">
              <w:rPr>
                <w:rFonts w:ascii="Arimo" w:hAnsi="Arimo" w:cs="Arimo"/>
                <w:b/>
                <w:bCs/>
              </w:rPr>
              <w:tab/>
            </w:r>
            <w:r w:rsidRPr="00580A43">
              <w:rPr>
                <w:rFonts w:ascii="Arimo" w:hAnsi="Arimo" w:cs="Arimo"/>
              </w:rPr>
              <w:t xml:space="preserve">Head </w:t>
            </w:r>
            <w:r w:rsidRPr="00F473E9">
              <w:rPr>
                <w:rFonts w:ascii="Arimo" w:hAnsi="Arimo" w:cs="Arimo"/>
              </w:rPr>
              <w:t>of Operations (</w:t>
            </w:r>
            <w:r w:rsidR="00F473E9" w:rsidRPr="00F473E9">
              <w:rPr>
                <w:rFonts w:ascii="Arimo" w:hAnsi="Arimo" w:cs="Arimo"/>
              </w:rPr>
              <w:t>Northern Ireland</w:t>
            </w:r>
            <w:r w:rsidRPr="00F473E9">
              <w:rPr>
                <w:rFonts w:ascii="Arimo" w:hAnsi="Arimo" w:cs="Arimo"/>
              </w:rPr>
              <w:t>)</w:t>
            </w:r>
          </w:p>
          <w:p w14:paraId="786CE79F" w14:textId="2B810FE2" w:rsidR="005B5BDB" w:rsidRPr="00580A43" w:rsidRDefault="00D845C8" w:rsidP="00D845C8">
            <w:pPr>
              <w:tabs>
                <w:tab w:val="left" w:pos="1612"/>
              </w:tabs>
              <w:spacing w:line="276" w:lineRule="auto"/>
              <w:rPr>
                <w:rFonts w:ascii="Arimo" w:hAnsi="Arimo" w:cs="Arimo"/>
              </w:rPr>
            </w:pPr>
            <w:r w:rsidRPr="00F473E9">
              <w:rPr>
                <w:rFonts w:ascii="Arimo" w:hAnsi="Arimo" w:cs="Arimo"/>
              </w:rPr>
              <w:tab/>
            </w:r>
            <w:r w:rsidR="005B5BDB" w:rsidRPr="00F473E9">
              <w:rPr>
                <w:rFonts w:ascii="Arimo" w:hAnsi="Arimo" w:cs="Arimo"/>
              </w:rPr>
              <w:t>Clinical Supervision</w:t>
            </w:r>
            <w:r w:rsidR="005B5BDB" w:rsidRPr="00580A43">
              <w:rPr>
                <w:rFonts w:ascii="Arimo" w:hAnsi="Arimo" w:cs="Arimo"/>
              </w:rPr>
              <w:t xml:space="preserve"> by Medical Director</w:t>
            </w:r>
          </w:p>
        </w:tc>
      </w:tr>
    </w:tbl>
    <w:p w14:paraId="7874AD61" w14:textId="77777777" w:rsidR="005B5E4C" w:rsidRPr="00D737F6" w:rsidRDefault="005B5E4C">
      <w:pPr>
        <w:rPr>
          <w:rFonts w:ascii="Arimo" w:hAnsi="Arimo" w:cs="Arimo"/>
          <w:b/>
          <w:sz w:val="22"/>
          <w:szCs w:val="22"/>
          <w:u w:val="single"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5386"/>
        <w:gridCol w:w="5529"/>
      </w:tblGrid>
      <w:tr w:rsidR="009E2FEE" w:rsidRPr="00034C48" w14:paraId="039E51DB" w14:textId="77777777" w:rsidTr="009E2FEE">
        <w:trPr>
          <w:cantSplit/>
        </w:trPr>
        <w:tc>
          <w:tcPr>
            <w:tcW w:w="2694" w:type="dxa"/>
          </w:tcPr>
          <w:p w14:paraId="2F2C691C" w14:textId="77777777" w:rsidR="009E2FEE" w:rsidRPr="00034C48" w:rsidRDefault="009E2FEE" w:rsidP="007F24BC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034C48">
              <w:rPr>
                <w:rFonts w:ascii="Arimo" w:hAnsi="Arimo" w:cs="Arimo"/>
                <w:szCs w:val="22"/>
              </w:rPr>
              <w:t xml:space="preserve">             </w:t>
            </w:r>
            <w:r w:rsidR="00F8435D" w:rsidRPr="00034C48">
              <w:rPr>
                <w:rFonts w:ascii="Arimo" w:hAnsi="Arimo" w:cs="Arimo"/>
                <w:szCs w:val="22"/>
              </w:rPr>
              <w:t>FACTOR</w:t>
            </w:r>
            <w:r w:rsidRPr="00034C48">
              <w:rPr>
                <w:rFonts w:ascii="Arimo" w:hAnsi="Arimo" w:cs="Arimo"/>
                <w:szCs w:val="22"/>
              </w:rPr>
              <w:t xml:space="preserve">                            </w:t>
            </w:r>
          </w:p>
        </w:tc>
        <w:tc>
          <w:tcPr>
            <w:tcW w:w="5386" w:type="dxa"/>
          </w:tcPr>
          <w:p w14:paraId="55C92F36" w14:textId="77777777" w:rsidR="009E2FEE" w:rsidRPr="00034C48" w:rsidRDefault="00F8435D" w:rsidP="005B5E4C">
            <w:pPr>
              <w:pStyle w:val="Title"/>
              <w:spacing w:line="276" w:lineRule="auto"/>
              <w:rPr>
                <w:rFonts w:ascii="Arimo" w:hAnsi="Arimo" w:cs="Arimo"/>
                <w:szCs w:val="22"/>
              </w:rPr>
            </w:pPr>
            <w:r w:rsidRPr="00034C48">
              <w:rPr>
                <w:rFonts w:ascii="Arimo" w:hAnsi="Arimo" w:cs="Arimo"/>
                <w:szCs w:val="22"/>
              </w:rPr>
              <w:t>ESSENTIAL</w:t>
            </w:r>
          </w:p>
        </w:tc>
        <w:tc>
          <w:tcPr>
            <w:tcW w:w="5529" w:type="dxa"/>
          </w:tcPr>
          <w:p w14:paraId="222514DE" w14:textId="77777777" w:rsidR="009E2FEE" w:rsidRPr="00034C48" w:rsidRDefault="00F8435D" w:rsidP="005B5E4C">
            <w:pPr>
              <w:pStyle w:val="Title"/>
              <w:spacing w:line="276" w:lineRule="auto"/>
              <w:rPr>
                <w:rFonts w:ascii="Arimo" w:hAnsi="Arimo" w:cs="Arimo"/>
                <w:szCs w:val="22"/>
              </w:rPr>
            </w:pPr>
            <w:r w:rsidRPr="00034C48">
              <w:rPr>
                <w:rFonts w:ascii="Arimo" w:hAnsi="Arimo" w:cs="Arimo"/>
                <w:szCs w:val="22"/>
              </w:rPr>
              <w:t>DESIRABLE</w:t>
            </w:r>
          </w:p>
        </w:tc>
      </w:tr>
      <w:tr w:rsidR="00034C48" w:rsidRPr="00034C48" w14:paraId="78964DE2" w14:textId="77777777" w:rsidTr="009E2FEE">
        <w:trPr>
          <w:cantSplit/>
        </w:trPr>
        <w:tc>
          <w:tcPr>
            <w:tcW w:w="2694" w:type="dxa"/>
          </w:tcPr>
          <w:p w14:paraId="6BB703CA" w14:textId="77777777" w:rsidR="00034C48" w:rsidRPr="00034C48" w:rsidRDefault="00034C48" w:rsidP="00034C48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034C48">
              <w:rPr>
                <w:rFonts w:ascii="Arimo" w:hAnsi="Arimo" w:cs="Arimo"/>
                <w:szCs w:val="22"/>
              </w:rPr>
              <w:t>Qualifications &amp; Experience</w:t>
            </w:r>
          </w:p>
        </w:tc>
        <w:tc>
          <w:tcPr>
            <w:tcW w:w="5386" w:type="dxa"/>
          </w:tcPr>
          <w:p w14:paraId="6719564A" w14:textId="77777777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Expertise in clinical management and treatment of victims of psychological trauma</w:t>
            </w:r>
          </w:p>
          <w:p w14:paraId="5210431A" w14:textId="53B49F2D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Evidence of ongoing CPD / PDP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  <w:r w:rsidRPr="00034C48">
              <w:rPr>
                <w:rFonts w:ascii="Arimo" w:hAnsi="Arimo" w:cs="Arimo"/>
                <w:b w:val="0"/>
                <w:szCs w:val="22"/>
              </w:rPr>
              <w:t xml:space="preserve"> </w:t>
            </w:r>
          </w:p>
          <w:p w14:paraId="54EB1DB4" w14:textId="534B52A5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Evidence in participation in clinical governance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5ADF5363" w14:textId="7AB063CD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Registered Medical Practitioner with GMC</w:t>
            </w:r>
            <w:r w:rsidR="00CE2508">
              <w:rPr>
                <w:rFonts w:ascii="Arimo" w:hAnsi="Arimo" w:cs="Arimo"/>
                <w:b w:val="0"/>
                <w:szCs w:val="22"/>
              </w:rPr>
              <w:t xml:space="preserve"> or nation equivalent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448EE45E" w14:textId="3BC66E07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Member of recognised Defence Society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38DBB71A" w14:textId="4677CC6C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Hold the MRCPsych or FRCPsych or equivalent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600C28D3" w14:textId="7CEA28D1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Completed higher training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4D871253" w14:textId="77777777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 xml:space="preserve">On CCST register in General Adult Psychiatry / Forensic Psychiatry. </w:t>
            </w:r>
          </w:p>
          <w:p w14:paraId="51D6D4AA" w14:textId="6763C0D7" w:rsidR="00034C48" w:rsidRPr="00034C48" w:rsidRDefault="008852C4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>
              <w:rPr>
                <w:rFonts w:ascii="Arimo" w:hAnsi="Arimo" w:cs="Arimo"/>
                <w:b w:val="0"/>
                <w:szCs w:val="22"/>
              </w:rPr>
              <w:t xml:space="preserve">The candidate </w:t>
            </w:r>
            <w:proofErr w:type="gramStart"/>
            <w:r>
              <w:rPr>
                <w:rFonts w:ascii="Arimo" w:hAnsi="Arimo" w:cs="Arimo"/>
                <w:b w:val="0"/>
                <w:szCs w:val="22"/>
              </w:rPr>
              <w:t>has to</w:t>
            </w:r>
            <w:proofErr w:type="gramEnd"/>
            <w:r>
              <w:rPr>
                <w:rFonts w:ascii="Arimo" w:hAnsi="Arimo" w:cs="Arimo"/>
                <w:b w:val="0"/>
                <w:szCs w:val="22"/>
              </w:rPr>
              <w:t xml:space="preserve"> be approved under the NI Mental Health Act Legislation.</w:t>
            </w:r>
          </w:p>
          <w:p w14:paraId="39A967C8" w14:textId="77777777" w:rsidR="00034C48" w:rsidRPr="00034C48" w:rsidRDefault="00034C48" w:rsidP="00034C48">
            <w:pPr>
              <w:spacing w:line="276" w:lineRule="auto"/>
              <w:ind w:left="360"/>
              <w:contextualSpacing/>
              <w:rPr>
                <w:rFonts w:ascii="Arimo" w:hAnsi="Arimo" w:cs="Arimo"/>
                <w:sz w:val="22"/>
                <w:szCs w:val="22"/>
              </w:rPr>
            </w:pPr>
          </w:p>
        </w:tc>
        <w:tc>
          <w:tcPr>
            <w:tcW w:w="5529" w:type="dxa"/>
          </w:tcPr>
          <w:p w14:paraId="32FF3E52" w14:textId="4B47771C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Post Graduate Higher degrees / training in Psychological Trauma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0506A164" w14:textId="77777777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Knowledgeable of the psychological trauma literature and recent developments in the field</w:t>
            </w:r>
          </w:p>
          <w:p w14:paraId="6A6A2562" w14:textId="0FB148AA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Training in clinical management of personality disorders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  <w:r w:rsidRPr="00034C48">
              <w:rPr>
                <w:rFonts w:ascii="Arimo" w:hAnsi="Arimo" w:cs="Arimo"/>
                <w:b w:val="0"/>
                <w:szCs w:val="22"/>
              </w:rPr>
              <w:t xml:space="preserve"> </w:t>
            </w:r>
          </w:p>
          <w:p w14:paraId="05291951" w14:textId="0DBC9ED4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CCST in Psychotherapy including CBT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14BCDD71" w14:textId="1F3D4CEB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Expertise in EMDR treatment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2C88078D" w14:textId="1825DB1F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Experience in group therapy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79967B58" w14:textId="7F53FF43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Experience in treatment of veterans’ mental health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1D06D7FB" w14:textId="77777777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Experience in working in a military environment /specialist knowledge of the military / veterans.</w:t>
            </w:r>
          </w:p>
          <w:p w14:paraId="2A987926" w14:textId="7D829326" w:rsidR="00034C48" w:rsidRPr="00034C48" w:rsidRDefault="0025751C" w:rsidP="00034C48">
            <w:pPr>
              <w:pStyle w:val="Title"/>
              <w:numPr>
                <w:ilvl w:val="0"/>
                <w:numId w:val="22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>
              <w:rPr>
                <w:rFonts w:ascii="Arimo" w:hAnsi="Arimo" w:cs="Arimo"/>
                <w:b w:val="0"/>
                <w:szCs w:val="22"/>
              </w:rPr>
              <w:t>Part II Medical Practitioner / Approved Medical Practitioner</w:t>
            </w:r>
            <w:r w:rsidR="00034C48" w:rsidRPr="00034C48">
              <w:rPr>
                <w:rFonts w:ascii="Arimo" w:hAnsi="Arimo" w:cs="Arimo"/>
                <w:b w:val="0"/>
                <w:szCs w:val="22"/>
              </w:rPr>
              <w:t xml:space="preserve"> </w:t>
            </w:r>
            <w:r w:rsidR="00BF747F">
              <w:rPr>
                <w:rFonts w:ascii="Arimo" w:hAnsi="Arimo" w:cs="Arimo"/>
                <w:b w:val="0"/>
                <w:szCs w:val="22"/>
              </w:rPr>
              <w:t xml:space="preserve">/ Section 12 approved doctor </w:t>
            </w:r>
            <w:r w:rsidR="00034C48" w:rsidRPr="00034C48">
              <w:rPr>
                <w:rFonts w:ascii="Arimo" w:hAnsi="Arimo" w:cs="Arimo"/>
                <w:b w:val="0"/>
                <w:szCs w:val="22"/>
              </w:rPr>
              <w:t>and knowledge of Mental Health Act and relevant legislation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366C6CCA" w14:textId="77777777" w:rsidR="00034C48" w:rsidRPr="00034C48" w:rsidRDefault="00034C48" w:rsidP="00034C48">
            <w:pPr>
              <w:pStyle w:val="Heading1"/>
              <w:spacing w:line="276" w:lineRule="auto"/>
              <w:ind w:left="360"/>
              <w:contextualSpacing/>
              <w:rPr>
                <w:rFonts w:ascii="Arimo" w:hAnsi="Arimo" w:cs="Arimo"/>
                <w:b w:val="0"/>
                <w:szCs w:val="22"/>
              </w:rPr>
            </w:pPr>
          </w:p>
        </w:tc>
      </w:tr>
      <w:tr w:rsidR="00034C48" w:rsidRPr="00034C48" w14:paraId="217EF51F" w14:textId="77777777" w:rsidTr="009E2FEE">
        <w:trPr>
          <w:cantSplit/>
        </w:trPr>
        <w:tc>
          <w:tcPr>
            <w:tcW w:w="2694" w:type="dxa"/>
          </w:tcPr>
          <w:p w14:paraId="3936C266" w14:textId="77777777" w:rsidR="00034C48" w:rsidRPr="00034C48" w:rsidRDefault="00034C48" w:rsidP="00034C48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034C48">
              <w:rPr>
                <w:rFonts w:ascii="Arimo" w:hAnsi="Arimo" w:cs="Arimo"/>
                <w:szCs w:val="22"/>
              </w:rPr>
              <w:lastRenderedPageBreak/>
              <w:t>Skills &amp; Knowledge</w:t>
            </w:r>
          </w:p>
          <w:p w14:paraId="04CCA118" w14:textId="77777777" w:rsidR="00034C48" w:rsidRPr="00034C48" w:rsidRDefault="00034C48" w:rsidP="00034C48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Range and level of skills</w:t>
            </w:r>
          </w:p>
        </w:tc>
        <w:tc>
          <w:tcPr>
            <w:tcW w:w="5386" w:type="dxa"/>
          </w:tcPr>
          <w:p w14:paraId="394CC79F" w14:textId="77777777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Excellent knowledge of risk management</w:t>
            </w:r>
          </w:p>
          <w:p w14:paraId="5192F78D" w14:textId="3FF2EA34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Teaching Skills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0E2FBF6E" w14:textId="650F9CC3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Evidence of specific achievements that demonstrate leadership skills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4ECB7342" w14:textId="15241773" w:rsidR="00034C48" w:rsidRPr="00034C48" w:rsidRDefault="00034C48" w:rsidP="00A37983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 xml:space="preserve">Knowledge of Code of Practice Knowledge of the issues relating to Clinical Governance and the National </w:t>
            </w:r>
            <w:r w:rsidR="00A37983" w:rsidRPr="00A37983">
              <w:rPr>
                <w:rFonts w:ascii="Arimo" w:hAnsi="Arimo" w:cs="Arimo"/>
                <w:b w:val="0"/>
                <w:szCs w:val="22"/>
              </w:rPr>
              <w:t>Framework for Mental Health.</w:t>
            </w:r>
          </w:p>
        </w:tc>
        <w:tc>
          <w:tcPr>
            <w:tcW w:w="5529" w:type="dxa"/>
          </w:tcPr>
          <w:p w14:paraId="6E118AE2" w14:textId="24A4520C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Evidence of clinical research and publications in peer reviewed journals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3209ED20" w14:textId="4EEC63D6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Evidence of clinical audit experience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41DAA331" w14:textId="1C690888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Service development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7BB35BF9" w14:textId="5DBEDB89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Awareness of minority cultural issues, Ex-service population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2ADC631C" w14:textId="7DF90BF4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Awareness of equal opportunity issues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63D2E231" w14:textId="564C9324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Military Service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2C3C5468" w14:textId="52B59D86" w:rsidR="00034C48" w:rsidRPr="00034C48" w:rsidRDefault="00034C48" w:rsidP="00034C48">
            <w:pPr>
              <w:pStyle w:val="Title"/>
              <w:numPr>
                <w:ilvl w:val="0"/>
                <w:numId w:val="23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Research Publications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</w:tc>
      </w:tr>
      <w:tr w:rsidR="00034C48" w:rsidRPr="00034C48" w14:paraId="2326E1D0" w14:textId="77777777" w:rsidTr="009E2FEE">
        <w:trPr>
          <w:cantSplit/>
          <w:trHeight w:val="720"/>
        </w:trPr>
        <w:tc>
          <w:tcPr>
            <w:tcW w:w="2694" w:type="dxa"/>
          </w:tcPr>
          <w:p w14:paraId="1E8E69D9" w14:textId="77777777" w:rsidR="00034C48" w:rsidRPr="00034C48" w:rsidRDefault="00034C48" w:rsidP="00034C48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szCs w:val="22"/>
              </w:rPr>
            </w:pPr>
          </w:p>
        </w:tc>
        <w:tc>
          <w:tcPr>
            <w:tcW w:w="5386" w:type="dxa"/>
          </w:tcPr>
          <w:p w14:paraId="587F7D87" w14:textId="0478FDA3" w:rsidR="00034C48" w:rsidRPr="00034C48" w:rsidRDefault="00034C48" w:rsidP="00034C48">
            <w:pPr>
              <w:pStyle w:val="Title"/>
              <w:numPr>
                <w:ilvl w:val="0"/>
                <w:numId w:val="22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Ability to critically appraise publicised research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2DFF79C3" w14:textId="30A6FA7B" w:rsidR="00034C48" w:rsidRPr="00034C48" w:rsidRDefault="00034C48" w:rsidP="00034C48">
            <w:pPr>
              <w:pStyle w:val="Title"/>
              <w:numPr>
                <w:ilvl w:val="0"/>
                <w:numId w:val="22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Experience of audit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3CEEFFE3" w14:textId="10E4173B" w:rsidR="00034C48" w:rsidRPr="00034C48" w:rsidRDefault="00034C48" w:rsidP="00034C48">
            <w:pPr>
              <w:pStyle w:val="Title"/>
              <w:numPr>
                <w:ilvl w:val="0"/>
                <w:numId w:val="22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Thoroughness and attention to detail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37DB7D55" w14:textId="195BDE0B" w:rsidR="00034C48" w:rsidRPr="00034C48" w:rsidRDefault="00034C48" w:rsidP="00034C48">
            <w:pPr>
              <w:pStyle w:val="Title"/>
              <w:numPr>
                <w:ilvl w:val="0"/>
                <w:numId w:val="22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Experience of working within a recovery focus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7A6405DC" w14:textId="7A4122E8" w:rsidR="00034C48" w:rsidRPr="00034C48" w:rsidRDefault="00034C48" w:rsidP="00034C48">
            <w:pPr>
              <w:pStyle w:val="Title"/>
              <w:numPr>
                <w:ilvl w:val="0"/>
                <w:numId w:val="22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 xml:space="preserve">Ability to lead </w:t>
            </w:r>
            <w:r w:rsidR="00A37983">
              <w:rPr>
                <w:rFonts w:ascii="Arimo" w:hAnsi="Arimo" w:cs="Arimo"/>
                <w:b w:val="0"/>
                <w:szCs w:val="22"/>
              </w:rPr>
              <w:t>interdisciplinary</w:t>
            </w:r>
            <w:r w:rsidRPr="00034C48">
              <w:rPr>
                <w:rFonts w:ascii="Arimo" w:hAnsi="Arimo" w:cs="Arimo"/>
                <w:b w:val="0"/>
                <w:szCs w:val="22"/>
              </w:rPr>
              <w:t xml:space="preserve"> </w:t>
            </w:r>
            <w:proofErr w:type="gramStart"/>
            <w:r w:rsidRPr="00034C48">
              <w:rPr>
                <w:rFonts w:ascii="Arimo" w:hAnsi="Arimo" w:cs="Arimo"/>
                <w:b w:val="0"/>
                <w:szCs w:val="22"/>
              </w:rPr>
              <w:t>team</w:t>
            </w:r>
            <w:proofErr w:type="gramEnd"/>
          </w:p>
          <w:p w14:paraId="6A41BCE9" w14:textId="2864CF98" w:rsidR="00034C48" w:rsidRPr="00034C48" w:rsidRDefault="00A37983" w:rsidP="00034C48">
            <w:pPr>
              <w:pStyle w:val="Title"/>
              <w:numPr>
                <w:ilvl w:val="0"/>
                <w:numId w:val="22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>
              <w:rPr>
                <w:rFonts w:ascii="Arimo" w:hAnsi="Arimo" w:cs="Arimo"/>
                <w:b w:val="0"/>
                <w:szCs w:val="22"/>
              </w:rPr>
              <w:t>Excellent r</w:t>
            </w:r>
            <w:r w:rsidR="00034C48" w:rsidRPr="00034C48">
              <w:rPr>
                <w:rFonts w:ascii="Arimo" w:hAnsi="Arimo" w:cs="Arimo"/>
                <w:b w:val="0"/>
                <w:szCs w:val="22"/>
              </w:rPr>
              <w:t>eport writing</w:t>
            </w:r>
            <w:r>
              <w:rPr>
                <w:rFonts w:ascii="Arimo" w:hAnsi="Arimo" w:cs="Arimo"/>
                <w:b w:val="0"/>
                <w:szCs w:val="22"/>
              </w:rPr>
              <w:t xml:space="preserve"> skills.</w:t>
            </w:r>
          </w:p>
          <w:p w14:paraId="76F91760" w14:textId="005CD46D" w:rsidR="00034C48" w:rsidRPr="00034C48" w:rsidRDefault="00034C48" w:rsidP="00034C48">
            <w:pPr>
              <w:pStyle w:val="Title"/>
              <w:numPr>
                <w:ilvl w:val="0"/>
                <w:numId w:val="22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Ability to work with a wide range of people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4D02AAD2" w14:textId="044E0BCE" w:rsidR="00034C48" w:rsidRPr="00034C48" w:rsidRDefault="00034C48" w:rsidP="00034C48">
            <w:pPr>
              <w:pStyle w:val="Title"/>
              <w:numPr>
                <w:ilvl w:val="0"/>
                <w:numId w:val="22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Supportive to colleagues of all disciplines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7A601852" w14:textId="412785C6" w:rsidR="00034C48" w:rsidRPr="00E10455" w:rsidRDefault="00034C48" w:rsidP="00E10455">
            <w:pPr>
              <w:pStyle w:val="Title"/>
              <w:numPr>
                <w:ilvl w:val="0"/>
                <w:numId w:val="22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Flexible approach to working practice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</w:tc>
        <w:tc>
          <w:tcPr>
            <w:tcW w:w="5529" w:type="dxa"/>
          </w:tcPr>
          <w:p w14:paraId="5392006B" w14:textId="18AB9096" w:rsidR="00034C48" w:rsidRPr="00034C48" w:rsidRDefault="00A37983" w:rsidP="00034C48">
            <w:pPr>
              <w:pStyle w:val="Title"/>
              <w:jc w:val="left"/>
              <w:rPr>
                <w:rFonts w:ascii="Arimo" w:hAnsi="Arimo" w:cs="Arimo"/>
                <w:szCs w:val="22"/>
              </w:rPr>
            </w:pPr>
            <w:r>
              <w:rPr>
                <w:rFonts w:ascii="Arimo" w:hAnsi="Arimo" w:cs="Arimo"/>
                <w:szCs w:val="22"/>
              </w:rPr>
              <w:t>.</w:t>
            </w:r>
          </w:p>
        </w:tc>
      </w:tr>
      <w:tr w:rsidR="00034C48" w:rsidRPr="00034C48" w14:paraId="1070DD6A" w14:textId="77777777" w:rsidTr="009E2FEE">
        <w:tc>
          <w:tcPr>
            <w:tcW w:w="2694" w:type="dxa"/>
          </w:tcPr>
          <w:p w14:paraId="25B1B358" w14:textId="77777777" w:rsidR="00034C48" w:rsidRPr="00034C48" w:rsidRDefault="00034C48" w:rsidP="00034C48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034C48">
              <w:rPr>
                <w:rFonts w:ascii="Arimo" w:hAnsi="Arimo" w:cs="Arimo"/>
                <w:szCs w:val="22"/>
              </w:rPr>
              <w:t>Personal Attributes</w:t>
            </w:r>
          </w:p>
          <w:p w14:paraId="2D39F516" w14:textId="77777777" w:rsidR="00034C48" w:rsidRPr="00034C48" w:rsidRDefault="00034C48" w:rsidP="00034C48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The personal qualities required e.g. exercising initiative, organising, problem solving</w:t>
            </w:r>
          </w:p>
        </w:tc>
        <w:tc>
          <w:tcPr>
            <w:tcW w:w="5386" w:type="dxa"/>
          </w:tcPr>
          <w:p w14:paraId="237C16B9" w14:textId="3E7CC752" w:rsidR="00034C48" w:rsidRPr="00034C48" w:rsidRDefault="00034C48" w:rsidP="00034C48">
            <w:pPr>
              <w:pStyle w:val="Title"/>
              <w:numPr>
                <w:ilvl w:val="0"/>
                <w:numId w:val="21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Ability to manage own time, workload and prioritise clinical work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6A8086DB" w14:textId="3FF0DCCC" w:rsidR="00034C48" w:rsidRPr="00034C48" w:rsidRDefault="00A37983" w:rsidP="00034C48">
            <w:pPr>
              <w:pStyle w:val="Title"/>
              <w:numPr>
                <w:ilvl w:val="0"/>
                <w:numId w:val="20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Self-motivated</w:t>
            </w:r>
            <w:r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5FC25C9E" w14:textId="5FF8D56C" w:rsidR="00034C48" w:rsidRPr="00034C48" w:rsidRDefault="00034C48" w:rsidP="00034C48">
            <w:pPr>
              <w:pStyle w:val="Title"/>
              <w:numPr>
                <w:ilvl w:val="0"/>
                <w:numId w:val="20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Works to deadlines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3E680A2A" w14:textId="3F4D26A9" w:rsidR="00034C48" w:rsidRPr="00034C48" w:rsidRDefault="00034C48" w:rsidP="00034C48">
            <w:pPr>
              <w:pStyle w:val="Title"/>
              <w:numPr>
                <w:ilvl w:val="0"/>
                <w:numId w:val="20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Committed to t</w:t>
            </w:r>
            <w:r w:rsidR="00A37983">
              <w:rPr>
                <w:rFonts w:ascii="Arimo" w:hAnsi="Arimo" w:cs="Arimo"/>
                <w:b w:val="0"/>
                <w:szCs w:val="22"/>
              </w:rPr>
              <w:t>he</w:t>
            </w:r>
            <w:r w:rsidRPr="00034C48">
              <w:rPr>
                <w:rFonts w:ascii="Arimo" w:hAnsi="Arimo" w:cs="Arimo"/>
                <w:b w:val="0"/>
                <w:szCs w:val="22"/>
              </w:rPr>
              <w:t xml:space="preserve"> professionalism of doctors and professions allied to medicine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  <w:p w14:paraId="385AD542" w14:textId="0DD0E595" w:rsidR="00034C48" w:rsidRPr="00E10455" w:rsidRDefault="00034C48" w:rsidP="00E10455">
            <w:pPr>
              <w:pStyle w:val="Title"/>
              <w:numPr>
                <w:ilvl w:val="0"/>
                <w:numId w:val="20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Ability to deal effectively with pressure</w:t>
            </w:r>
            <w:r w:rsidR="00A37983">
              <w:rPr>
                <w:rFonts w:ascii="Arimo" w:hAnsi="Arimo" w:cs="Arimo"/>
                <w:b w:val="0"/>
                <w:szCs w:val="22"/>
              </w:rPr>
              <w:t>.</w:t>
            </w:r>
          </w:p>
        </w:tc>
        <w:tc>
          <w:tcPr>
            <w:tcW w:w="5529" w:type="dxa"/>
          </w:tcPr>
          <w:p w14:paraId="0FB42351" w14:textId="77777777" w:rsidR="00034C48" w:rsidRPr="00034C48" w:rsidRDefault="00034C48" w:rsidP="00034C48">
            <w:pPr>
              <w:pStyle w:val="Title"/>
              <w:numPr>
                <w:ilvl w:val="0"/>
                <w:numId w:val="20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Patience</w:t>
            </w:r>
          </w:p>
          <w:p w14:paraId="0CBB81D7" w14:textId="76EA168C" w:rsidR="00034C48" w:rsidRPr="00034C48" w:rsidRDefault="00A37983" w:rsidP="00034C48">
            <w:pPr>
              <w:pStyle w:val="Title"/>
              <w:numPr>
                <w:ilvl w:val="0"/>
                <w:numId w:val="20"/>
              </w:numPr>
              <w:spacing w:line="276" w:lineRule="auto"/>
              <w:contextualSpacing/>
              <w:jc w:val="left"/>
              <w:rPr>
                <w:rFonts w:ascii="Arimo" w:hAnsi="Arimo" w:cs="Arimo"/>
                <w:b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szCs w:val="22"/>
              </w:rPr>
              <w:t>Abil</w:t>
            </w:r>
            <w:r>
              <w:rPr>
                <w:rFonts w:ascii="Arimo" w:hAnsi="Arimo" w:cs="Arimo"/>
                <w:b w:val="0"/>
                <w:szCs w:val="22"/>
              </w:rPr>
              <w:t>i</w:t>
            </w:r>
            <w:r w:rsidRPr="00034C48">
              <w:rPr>
                <w:rFonts w:ascii="Arimo" w:hAnsi="Arimo" w:cs="Arimo"/>
                <w:b w:val="0"/>
                <w:szCs w:val="22"/>
              </w:rPr>
              <w:t>ty</w:t>
            </w:r>
            <w:r w:rsidR="00034C48" w:rsidRPr="00034C48">
              <w:rPr>
                <w:rFonts w:ascii="Arimo" w:hAnsi="Arimo" w:cs="Arimo"/>
                <w:b w:val="0"/>
                <w:szCs w:val="22"/>
              </w:rPr>
              <w:t xml:space="preserve"> to cope with frustration</w:t>
            </w:r>
            <w:r>
              <w:rPr>
                <w:rFonts w:ascii="Arimo" w:hAnsi="Arimo" w:cs="Arimo"/>
                <w:b w:val="0"/>
                <w:szCs w:val="22"/>
              </w:rPr>
              <w:t>.</w:t>
            </w:r>
          </w:p>
        </w:tc>
      </w:tr>
      <w:tr w:rsidR="00034C48" w:rsidRPr="00034C48" w14:paraId="03C159BD" w14:textId="77777777" w:rsidTr="009E2FEE">
        <w:tc>
          <w:tcPr>
            <w:tcW w:w="2694" w:type="dxa"/>
          </w:tcPr>
          <w:p w14:paraId="54EAE9D9" w14:textId="77777777" w:rsidR="00034C48" w:rsidRPr="00034C48" w:rsidRDefault="00034C48" w:rsidP="00034C48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034C48">
              <w:rPr>
                <w:rFonts w:ascii="Arimo" w:hAnsi="Arimo" w:cs="Arimo"/>
                <w:szCs w:val="22"/>
              </w:rPr>
              <w:t>Other Requirements</w:t>
            </w:r>
          </w:p>
          <w:p w14:paraId="531A0877" w14:textId="77777777" w:rsidR="00034C48" w:rsidRPr="00034C48" w:rsidRDefault="00034C48" w:rsidP="00034C48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</w:p>
        </w:tc>
        <w:tc>
          <w:tcPr>
            <w:tcW w:w="5386" w:type="dxa"/>
          </w:tcPr>
          <w:p w14:paraId="28C3A6E2" w14:textId="5F897C4A" w:rsidR="00034C48" w:rsidRPr="00034C48" w:rsidRDefault="00034C48" w:rsidP="00034C48">
            <w:pPr>
              <w:pStyle w:val="Title"/>
              <w:numPr>
                <w:ilvl w:val="0"/>
                <w:numId w:val="19"/>
              </w:numPr>
              <w:spacing w:line="276" w:lineRule="auto"/>
              <w:contextualSpacing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bCs w:val="0"/>
                <w:szCs w:val="22"/>
              </w:rPr>
              <w:t>Enhanced</w:t>
            </w:r>
            <w:r w:rsidR="00A37983">
              <w:rPr>
                <w:rFonts w:ascii="Arimo" w:hAnsi="Arimo" w:cs="Arimo"/>
                <w:b w:val="0"/>
                <w:bCs w:val="0"/>
                <w:szCs w:val="22"/>
              </w:rPr>
              <w:t xml:space="preserve"> </w:t>
            </w:r>
            <w:r w:rsidR="00150CF7">
              <w:rPr>
                <w:rFonts w:ascii="Arimo" w:hAnsi="Arimo" w:cs="Arimo"/>
                <w:b w:val="0"/>
                <w:bCs w:val="0"/>
                <w:szCs w:val="22"/>
              </w:rPr>
              <w:t>DBS</w:t>
            </w:r>
            <w:r w:rsidR="00F43D0C">
              <w:rPr>
                <w:rFonts w:ascii="Arimo" w:hAnsi="Arimo" w:cs="Arimo"/>
                <w:b w:val="0"/>
                <w:bCs w:val="0"/>
                <w:szCs w:val="22"/>
              </w:rPr>
              <w:t xml:space="preserve"> / PVG / Access NI relevant c</w:t>
            </w:r>
            <w:r w:rsidR="00150CF7">
              <w:rPr>
                <w:rFonts w:ascii="Arimo" w:hAnsi="Arimo" w:cs="Arimo"/>
                <w:b w:val="0"/>
                <w:bCs w:val="0"/>
                <w:szCs w:val="22"/>
              </w:rPr>
              <w:t xml:space="preserve">heck </w:t>
            </w:r>
            <w:r w:rsidR="00A37983">
              <w:rPr>
                <w:rFonts w:ascii="Arimo" w:hAnsi="Arimo" w:cs="Arimo"/>
                <w:b w:val="0"/>
                <w:bCs w:val="0"/>
                <w:szCs w:val="22"/>
              </w:rPr>
              <w:t xml:space="preserve"> </w:t>
            </w:r>
          </w:p>
          <w:p w14:paraId="74E5E3EC" w14:textId="77777777" w:rsidR="00034C48" w:rsidRPr="00034C48" w:rsidRDefault="00034C48" w:rsidP="00034C48">
            <w:pPr>
              <w:pStyle w:val="Title"/>
              <w:numPr>
                <w:ilvl w:val="0"/>
                <w:numId w:val="19"/>
              </w:numPr>
              <w:spacing w:line="276" w:lineRule="auto"/>
              <w:contextualSpacing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34C48">
              <w:rPr>
                <w:rFonts w:ascii="Arimo" w:hAnsi="Arimo" w:cs="Arimo"/>
                <w:b w:val="0"/>
                <w:bCs w:val="0"/>
                <w:szCs w:val="22"/>
              </w:rPr>
              <w:t>Valid EU passport/Right to Work in the UK</w:t>
            </w:r>
          </w:p>
        </w:tc>
        <w:tc>
          <w:tcPr>
            <w:tcW w:w="5529" w:type="dxa"/>
          </w:tcPr>
          <w:p w14:paraId="3265BAF0" w14:textId="77777777" w:rsidR="00034C48" w:rsidRPr="00034C48" w:rsidRDefault="00034C48" w:rsidP="00034C48">
            <w:pPr>
              <w:pStyle w:val="Title"/>
              <w:spacing w:line="276" w:lineRule="auto"/>
              <w:contextualSpacing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</w:p>
        </w:tc>
      </w:tr>
    </w:tbl>
    <w:p w14:paraId="2B9C6541" w14:textId="77777777" w:rsidR="00510D81" w:rsidRPr="00D737F6" w:rsidRDefault="00510D81">
      <w:pPr>
        <w:pStyle w:val="Title"/>
        <w:jc w:val="left"/>
        <w:rPr>
          <w:rFonts w:ascii="Arimo" w:hAnsi="Arimo" w:cs="Arimo"/>
          <w:szCs w:val="22"/>
        </w:rPr>
      </w:pPr>
    </w:p>
    <w:sectPr w:rsidR="00510D81" w:rsidRPr="00D737F6" w:rsidSect="006870B2">
      <w:headerReference w:type="default" r:id="rId11"/>
      <w:pgSz w:w="15840" w:h="12240" w:orient="landscape" w:code="1"/>
      <w:pgMar w:top="1985" w:right="1440" w:bottom="72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DFB6" w14:textId="77777777" w:rsidR="006870B2" w:rsidRDefault="006870B2">
      <w:r>
        <w:separator/>
      </w:r>
    </w:p>
  </w:endnote>
  <w:endnote w:type="continuationSeparator" w:id="0">
    <w:p w14:paraId="5911FB81" w14:textId="77777777" w:rsidR="006870B2" w:rsidRDefault="0068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866C" w14:textId="77777777" w:rsidR="006870B2" w:rsidRDefault="006870B2">
      <w:r>
        <w:separator/>
      </w:r>
    </w:p>
  </w:footnote>
  <w:footnote w:type="continuationSeparator" w:id="0">
    <w:p w14:paraId="77547EA9" w14:textId="77777777" w:rsidR="006870B2" w:rsidRDefault="0068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DE06" w14:textId="1E22067B" w:rsidR="00D022B0" w:rsidRPr="005B5BDB" w:rsidRDefault="005B5BDB" w:rsidP="00D737F6">
    <w:pPr>
      <w:pStyle w:val="Title"/>
      <w:jc w:val="left"/>
      <w:rPr>
        <w:rFonts w:ascii="Arimo" w:hAnsi="Arimo" w:cs="Arimo"/>
        <w:sz w:val="28"/>
        <w:szCs w:val="28"/>
      </w:rPr>
    </w:pPr>
    <w:r w:rsidRPr="005B5BDB">
      <w:rPr>
        <w:rFonts w:ascii="Arimo" w:hAnsi="Arimo" w:cs="Arimo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A5F685D" wp14:editId="7150F7FD">
          <wp:simplePos x="0" y="0"/>
          <wp:positionH relativeFrom="column">
            <wp:posOffset>7620000</wp:posOffset>
          </wp:positionH>
          <wp:positionV relativeFrom="paragraph">
            <wp:posOffset>-76200</wp:posOffset>
          </wp:positionV>
          <wp:extent cx="1074420" cy="970280"/>
          <wp:effectExtent l="0" t="0" r="0" b="1270"/>
          <wp:wrapTight wrapText="bothSides">
            <wp:wrapPolygon edited="0">
              <wp:start x="0" y="0"/>
              <wp:lineTo x="0" y="21204"/>
              <wp:lineTo x="21064" y="21204"/>
              <wp:lineTo x="21064" y="0"/>
              <wp:lineTo x="0" y="0"/>
            </wp:wrapPolygon>
          </wp:wrapTight>
          <wp:docPr id="2" name="Picture 2" descr="A red and black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and black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2B0" w:rsidRPr="005B5BDB">
      <w:rPr>
        <w:rFonts w:ascii="Arimo" w:hAnsi="Arimo" w:cs="Arimo"/>
        <w:sz w:val="28"/>
        <w:szCs w:val="28"/>
      </w:rPr>
      <w:t>PERSON SPECIFICATION</w:t>
    </w:r>
  </w:p>
  <w:p w14:paraId="72555648" w14:textId="77777777" w:rsidR="00D022B0" w:rsidRPr="005B5BDB" w:rsidRDefault="00D022B0" w:rsidP="00D737F6">
    <w:pPr>
      <w:pStyle w:val="Title"/>
      <w:jc w:val="left"/>
      <w:rPr>
        <w:rFonts w:ascii="Arimo" w:hAnsi="Arimo" w:cs="Arimo"/>
        <w:b w:val="0"/>
        <w:bCs w:val="0"/>
        <w:szCs w:val="22"/>
      </w:rPr>
    </w:pPr>
    <w:r w:rsidRPr="005B5BDB">
      <w:rPr>
        <w:rFonts w:ascii="Arimo" w:hAnsi="Arimo" w:cs="Arimo"/>
        <w:b w:val="0"/>
        <w:bCs w:val="0"/>
        <w:szCs w:val="22"/>
      </w:rPr>
      <w:t>(Supporting the Policy on Equal Opportunities in Employment)</w:t>
    </w:r>
  </w:p>
  <w:p w14:paraId="4EDBFAA5" w14:textId="77777777" w:rsidR="00D022B0" w:rsidRDefault="00D022B0" w:rsidP="007D5EB9">
    <w:pPr>
      <w:rPr>
        <w:rFonts w:ascii="Calibri" w:hAnsi="Calibri" w:cs="Tahoma"/>
        <w:b/>
        <w:sz w:val="22"/>
        <w:u w:val="single"/>
      </w:rPr>
    </w:pPr>
  </w:p>
  <w:p w14:paraId="682B7AC2" w14:textId="77777777" w:rsidR="00E008EB" w:rsidRDefault="00E008EB" w:rsidP="007D5EB9">
    <w:pPr>
      <w:rPr>
        <w:rFonts w:ascii="Calibri" w:hAnsi="Calibri" w:cs="Tahoma"/>
        <w:b/>
        <w:sz w:val="22"/>
        <w:u w:val="single"/>
      </w:rPr>
    </w:pPr>
  </w:p>
  <w:p w14:paraId="6711571D" w14:textId="77777777" w:rsidR="00E008EB" w:rsidRDefault="00E008EB" w:rsidP="007D5EB9">
    <w:pPr>
      <w:rPr>
        <w:rFonts w:ascii="Calibri" w:hAnsi="Calibri" w:cs="Tahoma"/>
        <w:b/>
        <w:sz w:val="22"/>
        <w:u w:val="single"/>
      </w:rPr>
    </w:pPr>
  </w:p>
  <w:p w14:paraId="1F47F04B" w14:textId="77777777" w:rsidR="00E008EB" w:rsidRPr="00F1035E" w:rsidRDefault="00E008EB" w:rsidP="007D5EB9">
    <w:pPr>
      <w:rPr>
        <w:rFonts w:ascii="Calibri" w:hAnsi="Calibri" w:cs="Tahoma"/>
        <w:b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07C"/>
    <w:multiLevelType w:val="hybridMultilevel"/>
    <w:tmpl w:val="B3CE8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D73"/>
    <w:multiLevelType w:val="hybridMultilevel"/>
    <w:tmpl w:val="BD12F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D7867"/>
    <w:multiLevelType w:val="hybridMultilevel"/>
    <w:tmpl w:val="B810B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883F12"/>
    <w:multiLevelType w:val="hybridMultilevel"/>
    <w:tmpl w:val="BD366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9F73F3"/>
    <w:multiLevelType w:val="hybridMultilevel"/>
    <w:tmpl w:val="95F8F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7173D"/>
    <w:multiLevelType w:val="hybridMultilevel"/>
    <w:tmpl w:val="879E3ED0"/>
    <w:lvl w:ilvl="0" w:tplc="02B8A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B7CD8"/>
    <w:multiLevelType w:val="hybridMultilevel"/>
    <w:tmpl w:val="91D8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D5947"/>
    <w:multiLevelType w:val="hybridMultilevel"/>
    <w:tmpl w:val="675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14EC"/>
    <w:multiLevelType w:val="hybridMultilevel"/>
    <w:tmpl w:val="AA087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FA529E"/>
    <w:multiLevelType w:val="hybridMultilevel"/>
    <w:tmpl w:val="FC2A6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232C7"/>
    <w:multiLevelType w:val="hybridMultilevel"/>
    <w:tmpl w:val="7EAA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100EA"/>
    <w:multiLevelType w:val="hybridMultilevel"/>
    <w:tmpl w:val="BA922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C0C7D"/>
    <w:multiLevelType w:val="hybridMultilevel"/>
    <w:tmpl w:val="AE72D4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021158"/>
    <w:multiLevelType w:val="hybridMultilevel"/>
    <w:tmpl w:val="234A2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D13724"/>
    <w:multiLevelType w:val="hybridMultilevel"/>
    <w:tmpl w:val="5BAC6576"/>
    <w:lvl w:ilvl="0" w:tplc="02B8A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C62C4D"/>
    <w:multiLevelType w:val="hybridMultilevel"/>
    <w:tmpl w:val="A476A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E3168E"/>
    <w:multiLevelType w:val="hybridMultilevel"/>
    <w:tmpl w:val="876A6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C0C4F"/>
    <w:multiLevelType w:val="hybridMultilevel"/>
    <w:tmpl w:val="2018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F3A2A"/>
    <w:multiLevelType w:val="hybridMultilevel"/>
    <w:tmpl w:val="1FC41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1A0E6F"/>
    <w:multiLevelType w:val="hybridMultilevel"/>
    <w:tmpl w:val="F8EABC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335188"/>
    <w:multiLevelType w:val="hybridMultilevel"/>
    <w:tmpl w:val="17CC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B580F"/>
    <w:multiLevelType w:val="hybridMultilevel"/>
    <w:tmpl w:val="0FB4B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A576E4"/>
    <w:multiLevelType w:val="hybridMultilevel"/>
    <w:tmpl w:val="A73C47CE"/>
    <w:lvl w:ilvl="0" w:tplc="02B8A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11006728">
    <w:abstractNumId w:val="14"/>
  </w:num>
  <w:num w:numId="2" w16cid:durableId="1873105135">
    <w:abstractNumId w:val="22"/>
  </w:num>
  <w:num w:numId="3" w16cid:durableId="1113672875">
    <w:abstractNumId w:val="5"/>
  </w:num>
  <w:num w:numId="4" w16cid:durableId="171990889">
    <w:abstractNumId w:val="7"/>
  </w:num>
  <w:num w:numId="5" w16cid:durableId="297689844">
    <w:abstractNumId w:val="15"/>
  </w:num>
  <w:num w:numId="6" w16cid:durableId="1310405994">
    <w:abstractNumId w:val="10"/>
  </w:num>
  <w:num w:numId="7" w16cid:durableId="1025327647">
    <w:abstractNumId w:val="21"/>
  </w:num>
  <w:num w:numId="8" w16cid:durableId="242492602">
    <w:abstractNumId w:val="8"/>
  </w:num>
  <w:num w:numId="9" w16cid:durableId="747069907">
    <w:abstractNumId w:val="1"/>
  </w:num>
  <w:num w:numId="10" w16cid:durableId="1143811701">
    <w:abstractNumId w:val="18"/>
  </w:num>
  <w:num w:numId="11" w16cid:durableId="916476241">
    <w:abstractNumId w:val="3"/>
  </w:num>
  <w:num w:numId="12" w16cid:durableId="1221788708">
    <w:abstractNumId w:val="11"/>
  </w:num>
  <w:num w:numId="13" w16cid:durableId="669261701">
    <w:abstractNumId w:val="0"/>
  </w:num>
  <w:num w:numId="14" w16cid:durableId="1522401539">
    <w:abstractNumId w:val="9"/>
  </w:num>
  <w:num w:numId="15" w16cid:durableId="305860150">
    <w:abstractNumId w:val="13"/>
  </w:num>
  <w:num w:numId="16" w16cid:durableId="1634170226">
    <w:abstractNumId w:val="17"/>
  </w:num>
  <w:num w:numId="17" w16cid:durableId="1462192643">
    <w:abstractNumId w:val="6"/>
  </w:num>
  <w:num w:numId="18" w16cid:durableId="1465076169">
    <w:abstractNumId w:val="2"/>
  </w:num>
  <w:num w:numId="19" w16cid:durableId="355933193">
    <w:abstractNumId w:val="16"/>
  </w:num>
  <w:num w:numId="20" w16cid:durableId="1981109382">
    <w:abstractNumId w:val="4"/>
  </w:num>
  <w:num w:numId="21" w16cid:durableId="1158881076">
    <w:abstractNumId w:val="20"/>
  </w:num>
  <w:num w:numId="22" w16cid:durableId="244342576">
    <w:abstractNumId w:val="19"/>
  </w:num>
  <w:num w:numId="23" w16cid:durableId="10780897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48"/>
    <w:rsid w:val="00034C48"/>
    <w:rsid w:val="00071BDA"/>
    <w:rsid w:val="00150CF7"/>
    <w:rsid w:val="00157AE4"/>
    <w:rsid w:val="00163892"/>
    <w:rsid w:val="001817F4"/>
    <w:rsid w:val="00195BA0"/>
    <w:rsid w:val="001A5C07"/>
    <w:rsid w:val="001D24CC"/>
    <w:rsid w:val="001E3C94"/>
    <w:rsid w:val="0022381E"/>
    <w:rsid w:val="0025751C"/>
    <w:rsid w:val="0026654D"/>
    <w:rsid w:val="0027041D"/>
    <w:rsid w:val="00272996"/>
    <w:rsid w:val="002B4D9A"/>
    <w:rsid w:val="002D602C"/>
    <w:rsid w:val="002E6E33"/>
    <w:rsid w:val="00332E7C"/>
    <w:rsid w:val="0034178D"/>
    <w:rsid w:val="00351A0D"/>
    <w:rsid w:val="00493B81"/>
    <w:rsid w:val="004E6D0B"/>
    <w:rsid w:val="00510D81"/>
    <w:rsid w:val="0059393C"/>
    <w:rsid w:val="005B5BDB"/>
    <w:rsid w:val="005B5E4C"/>
    <w:rsid w:val="005D265F"/>
    <w:rsid w:val="00606A38"/>
    <w:rsid w:val="006870B2"/>
    <w:rsid w:val="00687BD3"/>
    <w:rsid w:val="00687F74"/>
    <w:rsid w:val="006D4714"/>
    <w:rsid w:val="0076594A"/>
    <w:rsid w:val="007D5EB9"/>
    <w:rsid w:val="007F24BC"/>
    <w:rsid w:val="00806544"/>
    <w:rsid w:val="00843572"/>
    <w:rsid w:val="008852C4"/>
    <w:rsid w:val="00903B0E"/>
    <w:rsid w:val="00917B20"/>
    <w:rsid w:val="00927579"/>
    <w:rsid w:val="00945761"/>
    <w:rsid w:val="009E2FEE"/>
    <w:rsid w:val="00A01380"/>
    <w:rsid w:val="00A24B76"/>
    <w:rsid w:val="00A37983"/>
    <w:rsid w:val="00A80D18"/>
    <w:rsid w:val="00AB4102"/>
    <w:rsid w:val="00AC7E5A"/>
    <w:rsid w:val="00B11D0C"/>
    <w:rsid w:val="00B330F1"/>
    <w:rsid w:val="00B52305"/>
    <w:rsid w:val="00B55223"/>
    <w:rsid w:val="00B66714"/>
    <w:rsid w:val="00B71ED6"/>
    <w:rsid w:val="00BC6038"/>
    <w:rsid w:val="00BF747F"/>
    <w:rsid w:val="00C1321C"/>
    <w:rsid w:val="00C62407"/>
    <w:rsid w:val="00C977D5"/>
    <w:rsid w:val="00CA3837"/>
    <w:rsid w:val="00CE1B40"/>
    <w:rsid w:val="00CE2508"/>
    <w:rsid w:val="00D022B0"/>
    <w:rsid w:val="00D737F6"/>
    <w:rsid w:val="00D845C8"/>
    <w:rsid w:val="00D94CAC"/>
    <w:rsid w:val="00E008EB"/>
    <w:rsid w:val="00E05521"/>
    <w:rsid w:val="00E10455"/>
    <w:rsid w:val="00E60B11"/>
    <w:rsid w:val="00E90B52"/>
    <w:rsid w:val="00E971BC"/>
    <w:rsid w:val="00EF1BD1"/>
    <w:rsid w:val="00F1035E"/>
    <w:rsid w:val="00F276B8"/>
    <w:rsid w:val="00F43D0C"/>
    <w:rsid w:val="00F46594"/>
    <w:rsid w:val="00F473E9"/>
    <w:rsid w:val="00F52FC8"/>
    <w:rsid w:val="00F83D58"/>
    <w:rsid w:val="00F8435D"/>
    <w:rsid w:val="00FA7D28"/>
    <w:rsid w:val="00FB062F"/>
    <w:rsid w:val="00FB2FAA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5BD06F"/>
  <w15:docId w15:val="{AB8497DE-0461-44BB-A2AB-4EC3DC3B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78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24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178D"/>
    <w:pPr>
      <w:jc w:val="center"/>
    </w:pPr>
    <w:rPr>
      <w:rFonts w:ascii="Tahoma" w:hAnsi="Tahoma" w:cs="Tahoma"/>
      <w:b/>
      <w:bCs/>
      <w:sz w:val="22"/>
    </w:rPr>
  </w:style>
  <w:style w:type="paragraph" w:styleId="BodyText">
    <w:name w:val="Body Text"/>
    <w:basedOn w:val="Normal"/>
    <w:semiHidden/>
    <w:rsid w:val="0034178D"/>
    <w:rPr>
      <w:rFonts w:ascii="Tahoma" w:hAnsi="Tahoma" w:cs="Tahoma"/>
      <w:b/>
      <w:bCs/>
      <w:sz w:val="22"/>
    </w:rPr>
  </w:style>
  <w:style w:type="paragraph" w:styleId="Header">
    <w:name w:val="header"/>
    <w:basedOn w:val="Normal"/>
    <w:semiHidden/>
    <w:rsid w:val="003417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178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62407"/>
    <w:rPr>
      <w:rFonts w:ascii="Arial" w:hAnsi="Arial" w:cs="Arial"/>
      <w:b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38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basedOn w:val="DefaultParagraphFont"/>
    <w:link w:val="Title"/>
    <w:rsid w:val="005B5E4C"/>
    <w:rPr>
      <w:rFonts w:ascii="Tahoma" w:hAnsi="Tahoma" w:cs="Tahoma"/>
      <w:b/>
      <w:bCs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6E33"/>
    <w:pPr>
      <w:ind w:left="720"/>
      <w:contextualSpacing/>
    </w:pPr>
  </w:style>
  <w:style w:type="character" w:customStyle="1" w:styleId="normaltextrun">
    <w:name w:val="normaltextrun"/>
    <w:basedOn w:val="DefaultParagraphFont"/>
    <w:rsid w:val="0049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C79119BC12C4A8F49465C89ADD2C7" ma:contentTypeVersion="18" ma:contentTypeDescription="Create a new document." ma:contentTypeScope="" ma:versionID="f2ae2ed56183d67706939fe53d2034fd">
  <xsd:schema xmlns:xsd="http://www.w3.org/2001/XMLSchema" xmlns:xs="http://www.w3.org/2001/XMLSchema" xmlns:p="http://schemas.microsoft.com/office/2006/metadata/properties" xmlns:ns2="461589a5-3316-4bfd-ba6c-e9f035236279" xmlns:ns3="4a8f489b-65d2-4061-9745-c8448544fc70" targetNamespace="http://schemas.microsoft.com/office/2006/metadata/properties" ma:root="true" ma:fieldsID="37f0623324ac63b079b8e93054b63fe5" ns2:_="" ns3:_="">
    <xsd:import namespace="461589a5-3316-4bfd-ba6c-e9f035236279"/>
    <xsd:import namespace="4a8f489b-65d2-4061-9745-c8448544f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589a5-3316-4bfd-ba6c-e9f035236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548fd1-1a61-4231-acfd-e1304b2598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489b-65d2-4061-9745-c8448544f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ae6440-73cc-401f-87bb-5f4268505fd8}" ma:internalName="TaxCatchAll" ma:showField="CatchAllData" ma:web="4a8f489b-65d2-4061-9745-c8448544f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1589a5-3316-4bfd-ba6c-e9f035236279">
      <Terms xmlns="http://schemas.microsoft.com/office/infopath/2007/PartnerControls"/>
    </lcf76f155ced4ddcb4097134ff3c332f>
    <TaxCatchAll xmlns="4a8f489b-65d2-4061-9745-c8448544fc7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359F4-9B0C-4ADB-BDC3-D4006819BF25}"/>
</file>

<file path=customXml/itemProps2.xml><?xml version="1.0" encoding="utf-8"?>
<ds:datastoreItem xmlns:ds="http://schemas.openxmlformats.org/officeDocument/2006/customXml" ds:itemID="{7CB345BC-EDD4-4C8C-B943-D2D03EEB16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F1A0F6-8B1E-493D-9550-964045283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34194A-29FE-4A87-A9E9-A7A16EFE5F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Ex-Services Mental Welfare Society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Combat Stress</dc:creator>
  <cp:lastModifiedBy>Dr Lauren Quigley</cp:lastModifiedBy>
  <cp:revision>2</cp:revision>
  <cp:lastPrinted>2017-11-24T10:25:00Z</cp:lastPrinted>
  <dcterms:created xsi:type="dcterms:W3CDTF">2024-04-17T14:06:00Z</dcterms:created>
  <dcterms:modified xsi:type="dcterms:W3CDTF">2024-04-17T14:06:00Z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0x0101002E8588421A77FA41BF025E5943794A8B</vt:lpwstr>
  </property>
  <property fmtid="{D5CDD505-2E9C-101B-9397-08002B2CF9AE}" pid="3" name="Order">
    <vt:r8>13915400</vt:r8>
  </property>
</Properties>
</file>